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C2B5B9" w14:textId="4B15FD09" w:rsidR="007C6895" w:rsidRPr="005E13BB" w:rsidRDefault="002153AD" w:rsidP="57F133E0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HAnsi"/>
          <w:b/>
          <w:bCs/>
        </w:rPr>
      </w:pPr>
      <w:r>
        <w:rPr>
          <w:rStyle w:val="normaltextrun"/>
          <w:rFonts w:asciiTheme="minorHAnsi" w:eastAsiaTheme="minorEastAsia" w:hAnsiTheme="minorHAnsi" w:cstheme="minorHAnsi"/>
          <w:b/>
          <w:bCs/>
        </w:rPr>
        <w:t xml:space="preserve"> </w:t>
      </w:r>
      <w:r w:rsidR="4B982101" w:rsidRPr="005E13BB">
        <w:rPr>
          <w:rStyle w:val="normaltextrun"/>
          <w:rFonts w:asciiTheme="minorHAnsi" w:eastAsiaTheme="minorEastAsia" w:hAnsiTheme="minorHAnsi" w:cstheme="minorHAnsi"/>
          <w:b/>
          <w:bCs/>
        </w:rPr>
        <w:t xml:space="preserve">Move!- info </w:t>
      </w:r>
      <w:r w:rsidR="003D576D" w:rsidRPr="005E13BB">
        <w:rPr>
          <w:rStyle w:val="normaltextrun"/>
          <w:rFonts w:asciiTheme="minorHAnsi" w:eastAsiaTheme="minorEastAsia" w:hAnsiTheme="minorHAnsi" w:cstheme="minorHAnsi"/>
          <w:b/>
          <w:bCs/>
        </w:rPr>
        <w:t>4</w:t>
      </w:r>
      <w:r w:rsidR="007C6895" w:rsidRPr="005E13BB">
        <w:rPr>
          <w:rStyle w:val="normaltextrun"/>
          <w:rFonts w:asciiTheme="minorHAnsi" w:eastAsiaTheme="minorEastAsia" w:hAnsiTheme="minorHAnsi" w:cstheme="minorHAnsi"/>
          <w:b/>
          <w:bCs/>
        </w:rPr>
        <w:t xml:space="preserve">. ja </w:t>
      </w:r>
      <w:r w:rsidR="003D576D" w:rsidRPr="005E13BB">
        <w:rPr>
          <w:rStyle w:val="normaltextrun"/>
          <w:rFonts w:asciiTheme="minorHAnsi" w:eastAsiaTheme="minorEastAsia" w:hAnsiTheme="minorHAnsi" w:cstheme="minorHAnsi"/>
          <w:b/>
          <w:bCs/>
        </w:rPr>
        <w:t>7</w:t>
      </w:r>
      <w:r w:rsidR="007C6895" w:rsidRPr="005E13BB">
        <w:rPr>
          <w:rStyle w:val="normaltextrun"/>
          <w:rFonts w:asciiTheme="minorHAnsi" w:eastAsiaTheme="minorEastAsia" w:hAnsiTheme="minorHAnsi" w:cstheme="minorHAnsi"/>
          <w:b/>
          <w:bCs/>
        </w:rPr>
        <w:t>. luokkien oppilaiden huoltaj</w:t>
      </w:r>
      <w:r w:rsidR="141D1460" w:rsidRPr="005E13BB">
        <w:rPr>
          <w:rStyle w:val="normaltextrun"/>
          <w:rFonts w:asciiTheme="minorHAnsi" w:eastAsiaTheme="minorEastAsia" w:hAnsiTheme="minorHAnsi" w:cstheme="minorHAnsi"/>
          <w:b/>
          <w:bCs/>
        </w:rPr>
        <w:t xml:space="preserve">ille </w:t>
      </w:r>
      <w:r w:rsidR="007C6895" w:rsidRPr="005E13BB">
        <w:rPr>
          <w:rStyle w:val="eop"/>
          <w:rFonts w:asciiTheme="minorHAnsi" w:eastAsiaTheme="minorEastAsia" w:hAnsiTheme="minorHAnsi" w:cstheme="minorHAnsi"/>
          <w:b/>
          <w:bCs/>
        </w:rPr>
        <w:t> </w:t>
      </w:r>
      <w:r w:rsidR="00193418" w:rsidRPr="005E13BB">
        <w:rPr>
          <w:rStyle w:val="eop"/>
          <w:rFonts w:asciiTheme="minorHAnsi" w:eastAsiaTheme="minorEastAsia" w:hAnsiTheme="minorHAnsi" w:cstheme="minorHAnsi"/>
          <w:b/>
          <w:bCs/>
        </w:rPr>
        <w:t>(kevät)</w:t>
      </w:r>
    </w:p>
    <w:p w14:paraId="51DD3ED4" w14:textId="12EE67CB" w:rsidR="00D35F15" w:rsidRPr="005E13BB" w:rsidRDefault="00D35F15" w:rsidP="57F133E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HAnsi"/>
        </w:rPr>
      </w:pPr>
    </w:p>
    <w:p w14:paraId="4271D887" w14:textId="2E55A03A" w:rsidR="00273851" w:rsidRDefault="182D52B2" w:rsidP="0027385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HAnsi"/>
          <w:sz w:val="20"/>
          <w:szCs w:val="20"/>
        </w:rPr>
      </w:pPr>
      <w:r w:rsidRPr="005E13BB">
        <w:rPr>
          <w:rFonts w:asciiTheme="minorHAnsi" w:eastAsiaTheme="minorEastAsia" w:hAnsiTheme="minorHAnsi" w:cstheme="minorHAnsi"/>
        </w:rPr>
        <w:t xml:space="preserve">Perusopetuksen opetussuunnitelman </w:t>
      </w:r>
      <w:r w:rsidRPr="005E13BB">
        <w:rPr>
          <w:rFonts w:asciiTheme="minorHAnsi" w:eastAsiaTheme="minorEastAsia" w:hAnsiTheme="minorHAnsi" w:cstheme="minorHAnsi"/>
          <w:color w:val="000000" w:themeColor="text1"/>
        </w:rPr>
        <w:t>perusteiden mukaiset</w:t>
      </w:r>
      <w:r w:rsidR="00D44E85" w:rsidRPr="005E13BB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214D89" w:rsidRPr="005E13BB">
        <w:rPr>
          <w:rFonts w:asciiTheme="minorHAnsi" w:eastAsiaTheme="minorEastAsia" w:hAnsiTheme="minorHAnsi" w:cstheme="minorHAnsi"/>
          <w:color w:val="000000" w:themeColor="text1"/>
        </w:rPr>
        <w:t xml:space="preserve">fyysisen toimintakyvyn </w:t>
      </w:r>
      <w:r w:rsidR="00D44E85" w:rsidRPr="005E13BB">
        <w:rPr>
          <w:rFonts w:asciiTheme="minorHAnsi" w:eastAsiaTheme="minorEastAsia" w:hAnsiTheme="minorHAnsi" w:cstheme="minorHAnsi"/>
          <w:color w:val="000000" w:themeColor="text1"/>
        </w:rPr>
        <w:t>Move!-mittaukset toteutetaan</w:t>
      </w:r>
      <w:r w:rsidRPr="005E13BB">
        <w:rPr>
          <w:rFonts w:asciiTheme="minorHAnsi" w:eastAsiaTheme="minorEastAsia" w:hAnsiTheme="minorHAnsi" w:cstheme="minorHAnsi"/>
          <w:color w:val="000000" w:themeColor="text1"/>
        </w:rPr>
        <w:t xml:space="preserve"> 5. ja 8. luokan oppilaille</w:t>
      </w:r>
      <w:r w:rsidR="00563130" w:rsidRPr="005E13BB">
        <w:rPr>
          <w:rFonts w:asciiTheme="minorHAnsi" w:eastAsiaTheme="minorEastAsia" w:hAnsiTheme="minorHAnsi" w:cstheme="minorHAnsi"/>
          <w:color w:val="000000" w:themeColor="text1"/>
        </w:rPr>
        <w:t xml:space="preserve"> ensi syksynä</w:t>
      </w:r>
      <w:r w:rsidR="00214D89" w:rsidRPr="005E13BB">
        <w:rPr>
          <w:rFonts w:asciiTheme="minorHAnsi" w:eastAsiaTheme="minorEastAsia" w:hAnsiTheme="minorHAnsi" w:cstheme="minorHAnsi"/>
          <w:color w:val="000000" w:themeColor="text1"/>
        </w:rPr>
        <w:t xml:space="preserve">. </w:t>
      </w:r>
      <w:r w:rsidR="00563130" w:rsidRPr="005E13BB">
        <w:rPr>
          <w:rFonts w:asciiTheme="minorHAnsi" w:eastAsiaTheme="minorEastAsia" w:hAnsiTheme="minorHAnsi" w:cstheme="minorHAnsi"/>
          <w:color w:val="000000" w:themeColor="text1"/>
        </w:rPr>
        <w:t>Mittausten</w:t>
      </w:r>
      <w:r w:rsidRPr="005E13BB">
        <w:rPr>
          <w:rFonts w:asciiTheme="minorHAnsi" w:eastAsiaTheme="minorEastAsia" w:hAnsiTheme="minorHAnsi" w:cstheme="minorHAnsi"/>
          <w:color w:val="000000" w:themeColor="text1"/>
        </w:rPr>
        <w:t xml:space="preserve"> tavoitteena on kannustaa oppilaita omatoimiseen fyysisestä toimintakyvystä huolehtimiseen ja kehit</w:t>
      </w:r>
      <w:r w:rsidR="4A893D3D" w:rsidRPr="005E13BB">
        <w:rPr>
          <w:rFonts w:asciiTheme="minorHAnsi" w:eastAsiaTheme="minorEastAsia" w:hAnsiTheme="minorHAnsi" w:cstheme="minorHAnsi"/>
          <w:color w:val="000000" w:themeColor="text1"/>
        </w:rPr>
        <w:t xml:space="preserve">tämiseen. </w:t>
      </w:r>
      <w:r w:rsidR="00137D7C">
        <w:rPr>
          <w:rFonts w:asciiTheme="minorHAnsi" w:eastAsiaTheme="minorEastAsia" w:hAnsiTheme="minorHAnsi" w:cstheme="minorHAnsi"/>
          <w:color w:val="000000" w:themeColor="text1"/>
        </w:rPr>
        <w:t xml:space="preserve">Katso </w:t>
      </w:r>
      <w:hyperlink r:id="rId10" w:history="1">
        <w:r w:rsidR="00273851" w:rsidRPr="00836360">
          <w:rPr>
            <w:rStyle w:val="Hyperlinkki"/>
            <w:rFonts w:asciiTheme="minorHAnsi" w:eastAsiaTheme="minorEastAsia" w:hAnsiTheme="minorHAnsi" w:cstheme="minorHAnsi"/>
          </w:rPr>
          <w:t>Move!-</w:t>
        </w:r>
        <w:r w:rsidR="00D2655B">
          <w:rPr>
            <w:rStyle w:val="Hyperlinkki"/>
            <w:rFonts w:asciiTheme="minorHAnsi" w:eastAsiaTheme="minorEastAsia" w:hAnsiTheme="minorHAnsi" w:cstheme="minorHAnsi"/>
          </w:rPr>
          <w:t>info</w:t>
        </w:r>
        <w:r w:rsidR="002153AD">
          <w:rPr>
            <w:rStyle w:val="Hyperlinkki"/>
            <w:rFonts w:asciiTheme="minorHAnsi" w:eastAsiaTheme="minorEastAsia" w:hAnsiTheme="minorHAnsi" w:cstheme="minorHAnsi"/>
          </w:rPr>
          <w:t>video</w:t>
        </w:r>
        <w:r w:rsidR="00836360" w:rsidRPr="00836360">
          <w:rPr>
            <w:rStyle w:val="Hyperlinkki"/>
            <w:rFonts w:asciiTheme="minorHAnsi" w:eastAsiaTheme="minorEastAsia" w:hAnsiTheme="minorHAnsi" w:cstheme="minorHAnsi"/>
          </w:rPr>
          <w:t xml:space="preserve"> </w:t>
        </w:r>
      </w:hyperlink>
      <w:r w:rsidR="00273851" w:rsidRPr="00836360">
        <w:rPr>
          <w:rStyle w:val="normaltextrun"/>
          <w:rFonts w:asciiTheme="minorHAnsi" w:eastAsiaTheme="minorEastAsia" w:hAnsiTheme="minorHAnsi" w:cstheme="minorHAnsi"/>
        </w:rPr>
        <w:t xml:space="preserve">. </w:t>
      </w:r>
      <w:r w:rsidR="00D54D23">
        <w:rPr>
          <w:rStyle w:val="normaltextrun"/>
          <w:rFonts w:asciiTheme="minorHAnsi" w:eastAsiaTheme="minorEastAsia" w:hAnsiTheme="minorHAnsi" w:cstheme="minorHAnsi"/>
        </w:rPr>
        <w:br/>
      </w:r>
    </w:p>
    <w:p w14:paraId="2551152D" w14:textId="1AB6BAFB" w:rsidR="0047559B" w:rsidRPr="005E13BB" w:rsidRDefault="00B762AD" w:rsidP="57F133E0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HAnsi"/>
          <w:color w:val="FF0000"/>
        </w:rPr>
      </w:pPr>
      <w:r w:rsidRPr="005E13BB">
        <w:rPr>
          <w:rStyle w:val="spellingerror"/>
          <w:rFonts w:asciiTheme="minorHAnsi" w:eastAsiaTheme="minorEastAsia" w:hAnsiTheme="minorHAnsi" w:cstheme="minorHAnsi"/>
        </w:rPr>
        <w:t>Move</w:t>
      </w:r>
      <w:r w:rsidRPr="005E13BB">
        <w:rPr>
          <w:rStyle w:val="normaltextrun"/>
          <w:rFonts w:asciiTheme="minorHAnsi" w:eastAsiaTheme="minorEastAsia" w:hAnsiTheme="minorHAnsi" w:cstheme="minorHAnsi"/>
        </w:rPr>
        <w:t>!-mittaukset suoritetaan liikuntatunneilla tai erillisten </w:t>
      </w:r>
      <w:r w:rsidRPr="005E13BB">
        <w:rPr>
          <w:rStyle w:val="spellingerror"/>
          <w:rFonts w:asciiTheme="minorHAnsi" w:eastAsiaTheme="minorEastAsia" w:hAnsiTheme="minorHAnsi" w:cstheme="minorHAnsi"/>
        </w:rPr>
        <w:t>Move</w:t>
      </w:r>
      <w:r w:rsidRPr="005E13BB">
        <w:rPr>
          <w:rStyle w:val="normaltextrun"/>
          <w:rFonts w:asciiTheme="minorHAnsi" w:eastAsiaTheme="minorEastAsia" w:hAnsiTheme="minorHAnsi" w:cstheme="minorHAnsi"/>
        </w:rPr>
        <w:t xml:space="preserve">!-päivien aikana. </w:t>
      </w:r>
      <w:r w:rsidR="00647BCD" w:rsidRPr="005E13BB">
        <w:rPr>
          <w:rStyle w:val="normaltextrun"/>
          <w:rFonts w:asciiTheme="minorHAnsi" w:hAnsiTheme="minorHAnsi" w:cstheme="minorHAnsi"/>
        </w:rPr>
        <w:t> Move! -mittau</w:t>
      </w:r>
      <w:r w:rsidR="00A32379">
        <w:rPr>
          <w:rStyle w:val="normaltextrun"/>
          <w:rFonts w:asciiTheme="minorHAnsi" w:hAnsiTheme="minorHAnsi" w:cstheme="minorHAnsi"/>
        </w:rPr>
        <w:t>sosioihin o</w:t>
      </w:r>
      <w:r w:rsidR="00393B3F" w:rsidRPr="005E13BB">
        <w:rPr>
          <w:rStyle w:val="normaltextrun"/>
          <w:rFonts w:asciiTheme="minorHAnsi" w:hAnsiTheme="minorHAnsi" w:cstheme="minorHAnsi"/>
        </w:rPr>
        <w:t>n hyvä tutustua jo etukäteen</w:t>
      </w:r>
      <w:r w:rsidR="00647BCD" w:rsidRPr="005E13BB">
        <w:rPr>
          <w:rStyle w:val="normaltextrun"/>
          <w:rFonts w:asciiTheme="minorHAnsi" w:hAnsiTheme="minorHAnsi" w:cstheme="minorHAnsi"/>
        </w:rPr>
        <w:t xml:space="preserve">: </w:t>
      </w:r>
      <w:hyperlink r:id="rId11" w:history="1">
        <w:r w:rsidR="00647BCD" w:rsidRPr="005E13BB">
          <w:rPr>
            <w:rStyle w:val="Hyperlinkki"/>
            <w:rFonts w:asciiTheme="minorHAnsi" w:hAnsiTheme="minorHAnsi" w:cstheme="minorHAnsi"/>
          </w:rPr>
          <w:t>20m viivajuoksu</w:t>
        </w:r>
      </w:hyperlink>
      <w:r w:rsidR="00647BCD" w:rsidRPr="005E13BB">
        <w:rPr>
          <w:rStyle w:val="normaltextrun"/>
          <w:rFonts w:asciiTheme="minorHAnsi" w:hAnsiTheme="minorHAnsi" w:cstheme="minorHAnsi"/>
        </w:rPr>
        <w:t xml:space="preserve">, </w:t>
      </w:r>
      <w:hyperlink r:id="rId12" w:history="1">
        <w:r w:rsidR="00647BCD" w:rsidRPr="005E13BB">
          <w:rPr>
            <w:rStyle w:val="Hyperlinkki"/>
            <w:rFonts w:asciiTheme="minorHAnsi" w:hAnsiTheme="minorHAnsi" w:cstheme="minorHAnsi"/>
          </w:rPr>
          <w:t>vauhditon 5-loikka</w:t>
        </w:r>
      </w:hyperlink>
      <w:r w:rsidR="00647BCD" w:rsidRPr="005E13BB">
        <w:rPr>
          <w:rStyle w:val="normaltextrun"/>
          <w:rFonts w:asciiTheme="minorHAnsi" w:hAnsiTheme="minorHAnsi" w:cstheme="minorHAnsi"/>
        </w:rPr>
        <w:t xml:space="preserve">, </w:t>
      </w:r>
      <w:hyperlink r:id="rId13" w:history="1">
        <w:r w:rsidR="00647BCD" w:rsidRPr="005E13BB">
          <w:rPr>
            <w:rStyle w:val="Hyperlinkki"/>
            <w:rFonts w:asciiTheme="minorHAnsi" w:hAnsiTheme="minorHAnsi" w:cstheme="minorHAnsi"/>
          </w:rPr>
          <w:t>heitto-kiinniottoyhdistelmä</w:t>
        </w:r>
      </w:hyperlink>
      <w:r w:rsidR="00647BCD" w:rsidRPr="005E13BB">
        <w:rPr>
          <w:rStyle w:val="normaltextrun"/>
          <w:rFonts w:asciiTheme="minorHAnsi" w:hAnsiTheme="minorHAnsi" w:cstheme="minorHAnsi"/>
        </w:rPr>
        <w:t xml:space="preserve">, </w:t>
      </w:r>
      <w:hyperlink r:id="rId14" w:history="1">
        <w:r w:rsidR="00647BCD" w:rsidRPr="005E13BB">
          <w:rPr>
            <w:rStyle w:val="Hyperlinkki"/>
            <w:rFonts w:asciiTheme="minorHAnsi" w:hAnsiTheme="minorHAnsi" w:cstheme="minorHAnsi"/>
          </w:rPr>
          <w:t>ylävartalon kohotus</w:t>
        </w:r>
      </w:hyperlink>
      <w:r w:rsidR="00647BCD" w:rsidRPr="005E13BB">
        <w:rPr>
          <w:rStyle w:val="normaltextrun"/>
          <w:rFonts w:asciiTheme="minorHAnsi" w:hAnsiTheme="minorHAnsi" w:cstheme="minorHAnsi"/>
        </w:rPr>
        <w:t xml:space="preserve">, </w:t>
      </w:r>
      <w:hyperlink r:id="rId15" w:history="1">
        <w:r w:rsidR="00647BCD" w:rsidRPr="005E13BB">
          <w:rPr>
            <w:rStyle w:val="Hyperlinkki"/>
            <w:rFonts w:asciiTheme="minorHAnsi" w:hAnsiTheme="minorHAnsi" w:cstheme="minorHAnsi"/>
          </w:rPr>
          <w:t>etunojapunnerrus</w:t>
        </w:r>
      </w:hyperlink>
      <w:r w:rsidR="00647BCD" w:rsidRPr="005E13BB">
        <w:rPr>
          <w:rStyle w:val="normaltextrun"/>
          <w:rFonts w:asciiTheme="minorHAnsi" w:hAnsiTheme="minorHAnsi" w:cstheme="minorHAnsi"/>
        </w:rPr>
        <w:t xml:space="preserve"> ja  </w:t>
      </w:r>
      <w:hyperlink r:id="rId16" w:history="1">
        <w:r w:rsidR="00647BCD" w:rsidRPr="005E13BB">
          <w:rPr>
            <w:rStyle w:val="Hyperlinkki"/>
            <w:rFonts w:asciiTheme="minorHAnsi" w:hAnsiTheme="minorHAnsi" w:cstheme="minorHAnsi"/>
          </w:rPr>
          <w:t>kehon liikkuvuus</w:t>
        </w:r>
      </w:hyperlink>
      <w:r w:rsidR="00647BCD" w:rsidRPr="005E13BB">
        <w:rPr>
          <w:rStyle w:val="normaltextrun"/>
          <w:rFonts w:asciiTheme="minorHAnsi" w:hAnsiTheme="minorHAnsi" w:cstheme="minorHAnsi"/>
        </w:rPr>
        <w:t xml:space="preserve">. </w:t>
      </w:r>
      <w:r w:rsidR="00E532B5" w:rsidRPr="005E13BB">
        <w:rPr>
          <w:rStyle w:val="normaltextrun"/>
          <w:rFonts w:asciiTheme="minorHAnsi" w:hAnsiTheme="minorHAnsi" w:cstheme="minorHAnsi"/>
        </w:rPr>
        <w:t xml:space="preserve">Mittauksia </w:t>
      </w:r>
      <w:r w:rsidR="00367C81">
        <w:rPr>
          <w:rStyle w:val="normaltextrun"/>
          <w:rFonts w:asciiTheme="minorHAnsi" w:hAnsiTheme="minorHAnsi" w:cstheme="minorHAnsi"/>
        </w:rPr>
        <w:t xml:space="preserve">on hyvä </w:t>
      </w:r>
      <w:r w:rsidR="00E532B5" w:rsidRPr="005E13BB">
        <w:rPr>
          <w:rStyle w:val="normaltextrun"/>
          <w:rFonts w:asciiTheme="minorHAnsi" w:hAnsiTheme="minorHAnsi" w:cstheme="minorHAnsi"/>
        </w:rPr>
        <w:t xml:space="preserve">harjoitella </w:t>
      </w:r>
      <w:r w:rsidR="007B5766" w:rsidRPr="005E13BB">
        <w:rPr>
          <w:rStyle w:val="normaltextrun"/>
          <w:rFonts w:asciiTheme="minorHAnsi" w:hAnsiTheme="minorHAnsi" w:cstheme="minorHAnsi"/>
        </w:rPr>
        <w:t xml:space="preserve">omatoimisesti </w:t>
      </w:r>
      <w:r w:rsidR="00E532B5" w:rsidRPr="005E13BB">
        <w:rPr>
          <w:rStyle w:val="normaltextrun"/>
          <w:rFonts w:asciiTheme="minorHAnsi" w:hAnsiTheme="minorHAnsi" w:cstheme="minorHAnsi"/>
        </w:rPr>
        <w:t xml:space="preserve">jo </w:t>
      </w:r>
      <w:r w:rsidR="00327F08">
        <w:rPr>
          <w:rStyle w:val="normaltextrun"/>
          <w:rFonts w:asciiTheme="minorHAnsi" w:hAnsiTheme="minorHAnsi" w:cstheme="minorHAnsi"/>
        </w:rPr>
        <w:t>etukäteen</w:t>
      </w:r>
      <w:r w:rsidR="002C65EC">
        <w:rPr>
          <w:rStyle w:val="normaltextrun"/>
          <w:rFonts w:asciiTheme="minorHAnsi" w:hAnsiTheme="minorHAnsi" w:cstheme="minorHAnsi"/>
        </w:rPr>
        <w:t xml:space="preserve">, sillä se </w:t>
      </w:r>
      <w:r w:rsidR="00E532B5" w:rsidRPr="005E13BB">
        <w:rPr>
          <w:rStyle w:val="normaltextrun"/>
          <w:rFonts w:asciiTheme="minorHAnsi" w:hAnsiTheme="minorHAnsi" w:cstheme="minorHAnsi"/>
        </w:rPr>
        <w:t xml:space="preserve">helpottaa </w:t>
      </w:r>
      <w:r w:rsidR="0083019B" w:rsidRPr="005E13BB">
        <w:rPr>
          <w:rStyle w:val="normaltextrun"/>
          <w:rFonts w:asciiTheme="minorHAnsi" w:hAnsiTheme="minorHAnsi" w:cstheme="minorHAnsi"/>
        </w:rPr>
        <w:t xml:space="preserve">mittausosioiden </w:t>
      </w:r>
      <w:r w:rsidR="00327F08">
        <w:rPr>
          <w:rStyle w:val="normaltextrun"/>
          <w:rFonts w:asciiTheme="minorHAnsi" w:hAnsiTheme="minorHAnsi" w:cstheme="minorHAnsi"/>
        </w:rPr>
        <w:t>suorittamista</w:t>
      </w:r>
      <w:r w:rsidR="00834C50">
        <w:rPr>
          <w:rStyle w:val="normaltextrun"/>
          <w:rFonts w:asciiTheme="minorHAnsi" w:hAnsiTheme="minorHAnsi" w:cstheme="minorHAnsi"/>
        </w:rPr>
        <w:t xml:space="preserve"> ja </w:t>
      </w:r>
      <w:r w:rsidR="00E532B5" w:rsidRPr="005E13BB">
        <w:rPr>
          <w:rStyle w:val="normaltextrun"/>
          <w:rFonts w:asciiTheme="minorHAnsi" w:hAnsiTheme="minorHAnsi" w:cstheme="minorHAnsi"/>
        </w:rPr>
        <w:t xml:space="preserve"> lievittä</w:t>
      </w:r>
      <w:r w:rsidR="002C65EC">
        <w:rPr>
          <w:rStyle w:val="normaltextrun"/>
          <w:rFonts w:asciiTheme="minorHAnsi" w:hAnsiTheme="minorHAnsi" w:cstheme="minorHAnsi"/>
        </w:rPr>
        <w:t xml:space="preserve"> </w:t>
      </w:r>
      <w:r w:rsidR="00683614">
        <w:rPr>
          <w:rStyle w:val="normaltextrun"/>
          <w:rFonts w:asciiTheme="minorHAnsi" w:hAnsiTheme="minorHAnsi" w:cstheme="minorHAnsi"/>
        </w:rPr>
        <w:t xml:space="preserve">joillekin </w:t>
      </w:r>
      <w:r w:rsidR="002C65EC">
        <w:rPr>
          <w:rStyle w:val="normaltextrun"/>
          <w:rFonts w:asciiTheme="minorHAnsi" w:hAnsiTheme="minorHAnsi" w:cstheme="minorHAnsi"/>
        </w:rPr>
        <w:t xml:space="preserve">mittauksista tulevaa </w:t>
      </w:r>
      <w:r w:rsidR="00E532B5" w:rsidRPr="005E13BB">
        <w:rPr>
          <w:rStyle w:val="normaltextrun"/>
          <w:rFonts w:asciiTheme="minorHAnsi" w:hAnsiTheme="minorHAnsi" w:cstheme="minorHAnsi"/>
        </w:rPr>
        <w:t xml:space="preserve">jännitystä. </w:t>
      </w:r>
      <w:r w:rsidR="0083019B" w:rsidRPr="005E13BB">
        <w:rPr>
          <w:rStyle w:val="normaltextrun"/>
          <w:rFonts w:asciiTheme="minorHAnsi" w:hAnsiTheme="minorHAnsi" w:cstheme="minorHAnsi"/>
        </w:rPr>
        <w:t>Move!- m</w:t>
      </w:r>
      <w:r w:rsidR="4A893D3D" w:rsidRPr="005E13BB">
        <w:rPr>
          <w:rFonts w:asciiTheme="minorHAnsi" w:eastAsiaTheme="minorEastAsia" w:hAnsiTheme="minorHAnsi" w:cstheme="minorHAnsi"/>
          <w:color w:val="000000" w:themeColor="text1"/>
        </w:rPr>
        <w:t>ittaukset toteutetaan elo-syyskuun aikana</w:t>
      </w:r>
      <w:r w:rsidR="000E0280" w:rsidRPr="005E13BB">
        <w:rPr>
          <w:rFonts w:asciiTheme="minorHAnsi" w:eastAsiaTheme="minorEastAsia" w:hAnsiTheme="minorHAnsi" w:cstheme="minorHAnsi"/>
          <w:color w:val="000000" w:themeColor="text1"/>
        </w:rPr>
        <w:t>.</w:t>
      </w:r>
    </w:p>
    <w:p w14:paraId="2C884826" w14:textId="77777777" w:rsidR="0047559B" w:rsidRPr="005E13BB" w:rsidRDefault="0047559B" w:rsidP="57F133E0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HAnsi"/>
          <w:color w:val="FF0000"/>
        </w:rPr>
      </w:pPr>
    </w:p>
    <w:p w14:paraId="23FAFCB0" w14:textId="0B9C9FDB" w:rsidR="007C6895" w:rsidRPr="005E13BB" w:rsidRDefault="49A6765B" w:rsidP="57F133E0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HAnsi"/>
        </w:rPr>
      </w:pPr>
      <w:r w:rsidRPr="005E13BB">
        <w:rPr>
          <w:rFonts w:asciiTheme="minorHAnsi" w:eastAsiaTheme="minorEastAsia" w:hAnsiTheme="minorHAnsi" w:cstheme="minorHAnsi"/>
          <w:color w:val="000000" w:themeColor="text1"/>
        </w:rPr>
        <w:t>Move!- t</w:t>
      </w:r>
      <w:r w:rsidR="007C6895" w:rsidRPr="005E13BB">
        <w:rPr>
          <w:rStyle w:val="normaltextrun"/>
          <w:rFonts w:asciiTheme="minorHAnsi" w:eastAsiaTheme="minorEastAsia" w:hAnsiTheme="minorHAnsi" w:cstheme="minorHAnsi"/>
        </w:rPr>
        <w:t>uloksia ei käytetä oppilaan arvioinnin perusteina</w:t>
      </w:r>
      <w:r w:rsidR="0079589D">
        <w:rPr>
          <w:rStyle w:val="normaltextrun"/>
          <w:rFonts w:asciiTheme="minorHAnsi" w:eastAsiaTheme="minorEastAsia" w:hAnsiTheme="minorHAnsi" w:cstheme="minorHAnsi"/>
        </w:rPr>
        <w:t xml:space="preserve">. </w:t>
      </w:r>
      <w:r w:rsidR="005472E6">
        <w:rPr>
          <w:rStyle w:val="normaltextrun"/>
          <w:rFonts w:asciiTheme="minorHAnsi" w:eastAsiaTheme="minorEastAsia" w:hAnsiTheme="minorHAnsi" w:cstheme="minorHAnsi"/>
        </w:rPr>
        <w:t xml:space="preserve">Move!- </w:t>
      </w:r>
      <w:r w:rsidR="00AF17C4">
        <w:rPr>
          <w:rStyle w:val="normaltextrun"/>
          <w:rFonts w:asciiTheme="minorHAnsi" w:eastAsiaTheme="minorEastAsia" w:hAnsiTheme="minorHAnsi" w:cstheme="minorHAnsi"/>
        </w:rPr>
        <w:t>t</w:t>
      </w:r>
      <w:r w:rsidR="7C0E5384" w:rsidRPr="005E13BB">
        <w:rPr>
          <w:rFonts w:asciiTheme="minorHAnsi" w:eastAsiaTheme="minorEastAsia" w:hAnsiTheme="minorHAnsi" w:cstheme="minorHAnsi"/>
          <w:color w:val="000000" w:themeColor="text1"/>
        </w:rPr>
        <w:t xml:space="preserve">ulokset </w:t>
      </w:r>
      <w:r w:rsidR="00AF17C4">
        <w:rPr>
          <w:rFonts w:asciiTheme="minorHAnsi" w:eastAsiaTheme="minorEastAsia" w:hAnsiTheme="minorHAnsi" w:cstheme="minorHAnsi"/>
          <w:color w:val="000000" w:themeColor="text1"/>
        </w:rPr>
        <w:t>käsitellään h</w:t>
      </w:r>
      <w:r w:rsidR="7C0E5384" w:rsidRPr="005E13BB">
        <w:rPr>
          <w:rFonts w:asciiTheme="minorHAnsi" w:eastAsiaTheme="minorEastAsia" w:hAnsiTheme="minorHAnsi" w:cstheme="minorHAnsi"/>
          <w:color w:val="000000" w:themeColor="text1"/>
        </w:rPr>
        <w:t>uoltajien suostumuksella</w:t>
      </w:r>
      <w:r w:rsidR="00AF17C4">
        <w:rPr>
          <w:rFonts w:asciiTheme="minorHAnsi" w:eastAsiaTheme="minorEastAsia" w:hAnsiTheme="minorHAnsi" w:cstheme="minorHAnsi"/>
          <w:color w:val="000000" w:themeColor="text1"/>
        </w:rPr>
        <w:t xml:space="preserve"> osana </w:t>
      </w:r>
      <w:r w:rsidR="7C0E5384" w:rsidRPr="005E13BB">
        <w:rPr>
          <w:rFonts w:asciiTheme="minorHAnsi" w:eastAsiaTheme="minorEastAsia" w:hAnsiTheme="minorHAnsi" w:cstheme="minorHAnsi"/>
          <w:color w:val="000000" w:themeColor="text1"/>
        </w:rPr>
        <w:t>laajo</w:t>
      </w:r>
      <w:r w:rsidR="00AF17C4">
        <w:rPr>
          <w:rFonts w:asciiTheme="minorHAnsi" w:eastAsiaTheme="minorEastAsia" w:hAnsiTheme="minorHAnsi" w:cstheme="minorHAnsi"/>
          <w:color w:val="000000" w:themeColor="text1"/>
        </w:rPr>
        <w:t xml:space="preserve">ja </w:t>
      </w:r>
      <w:r w:rsidR="7C0E5384" w:rsidRPr="005E13BB">
        <w:rPr>
          <w:rFonts w:asciiTheme="minorHAnsi" w:eastAsiaTheme="minorEastAsia" w:hAnsiTheme="minorHAnsi" w:cstheme="minorHAnsi"/>
          <w:color w:val="000000" w:themeColor="text1"/>
        </w:rPr>
        <w:t xml:space="preserve">terveystarkastuksia. Tulokset kirjataan ilman henkilökohtaisia tunnistetietoja valtakunnalliseen rekisteriin, jonka avulla voidaan seurata toimintakyvyn </w:t>
      </w:r>
      <w:r w:rsidR="000174C4">
        <w:rPr>
          <w:rFonts w:asciiTheme="minorHAnsi" w:eastAsiaTheme="minorEastAsia" w:hAnsiTheme="minorHAnsi" w:cstheme="minorHAnsi"/>
          <w:color w:val="000000" w:themeColor="text1"/>
        </w:rPr>
        <w:t>kehit</w:t>
      </w:r>
      <w:r w:rsidR="003E7732">
        <w:rPr>
          <w:rFonts w:asciiTheme="minorHAnsi" w:eastAsiaTheme="minorEastAsia" w:hAnsiTheme="minorHAnsi" w:cstheme="minorHAnsi"/>
          <w:color w:val="000000" w:themeColor="text1"/>
        </w:rPr>
        <w:t>t</w:t>
      </w:r>
      <w:r w:rsidR="000174C4">
        <w:rPr>
          <w:rFonts w:asciiTheme="minorHAnsi" w:eastAsiaTheme="minorEastAsia" w:hAnsiTheme="minorHAnsi" w:cstheme="minorHAnsi"/>
          <w:color w:val="000000" w:themeColor="text1"/>
        </w:rPr>
        <w:t>y</w:t>
      </w:r>
      <w:r w:rsidR="003E7732">
        <w:rPr>
          <w:rFonts w:asciiTheme="minorHAnsi" w:eastAsiaTheme="minorEastAsia" w:hAnsiTheme="minorHAnsi" w:cstheme="minorHAnsi"/>
          <w:color w:val="000000" w:themeColor="text1"/>
        </w:rPr>
        <w:t>mis</w:t>
      </w:r>
      <w:r w:rsidR="000174C4">
        <w:rPr>
          <w:rFonts w:asciiTheme="minorHAnsi" w:eastAsiaTheme="minorEastAsia" w:hAnsiTheme="minorHAnsi" w:cstheme="minorHAnsi"/>
          <w:color w:val="000000" w:themeColor="text1"/>
        </w:rPr>
        <w:t xml:space="preserve">tä </w:t>
      </w:r>
      <w:r w:rsidR="7C0E5384" w:rsidRPr="005E13BB">
        <w:rPr>
          <w:rFonts w:asciiTheme="minorHAnsi" w:eastAsiaTheme="minorEastAsia" w:hAnsiTheme="minorHAnsi" w:cstheme="minorHAnsi"/>
        </w:rPr>
        <w:t>paikallist</w:t>
      </w:r>
      <w:r w:rsidR="000174C4">
        <w:rPr>
          <w:rFonts w:asciiTheme="minorHAnsi" w:eastAsiaTheme="minorEastAsia" w:hAnsiTheme="minorHAnsi" w:cstheme="minorHAnsi"/>
        </w:rPr>
        <w:t>i</w:t>
      </w:r>
      <w:r w:rsidR="7C0E5384" w:rsidRPr="005E13BB">
        <w:rPr>
          <w:rFonts w:asciiTheme="minorHAnsi" w:eastAsiaTheme="minorEastAsia" w:hAnsiTheme="minorHAnsi" w:cstheme="minorHAnsi"/>
        </w:rPr>
        <w:t>, maakunnallis</w:t>
      </w:r>
      <w:r w:rsidR="000174C4">
        <w:rPr>
          <w:rFonts w:asciiTheme="minorHAnsi" w:eastAsiaTheme="minorEastAsia" w:hAnsiTheme="minorHAnsi" w:cstheme="minorHAnsi"/>
        </w:rPr>
        <w:t>esti</w:t>
      </w:r>
      <w:r w:rsidR="7C0E5384" w:rsidRPr="005E13BB">
        <w:rPr>
          <w:rFonts w:asciiTheme="minorHAnsi" w:eastAsiaTheme="minorEastAsia" w:hAnsiTheme="minorHAnsi" w:cstheme="minorHAnsi"/>
        </w:rPr>
        <w:t xml:space="preserve"> ja valtakunnallis</w:t>
      </w:r>
      <w:r w:rsidR="002153AD">
        <w:rPr>
          <w:rFonts w:asciiTheme="minorHAnsi" w:eastAsiaTheme="minorEastAsia" w:hAnsiTheme="minorHAnsi" w:cstheme="minorHAnsi"/>
        </w:rPr>
        <w:t>es</w:t>
      </w:r>
      <w:r w:rsidR="000174C4">
        <w:rPr>
          <w:rFonts w:asciiTheme="minorHAnsi" w:eastAsiaTheme="minorEastAsia" w:hAnsiTheme="minorHAnsi" w:cstheme="minorHAnsi"/>
        </w:rPr>
        <w:t>ti</w:t>
      </w:r>
      <w:r w:rsidR="7C0E5384" w:rsidRPr="005E13BB">
        <w:rPr>
          <w:rFonts w:asciiTheme="minorHAnsi" w:eastAsiaTheme="minorEastAsia" w:hAnsiTheme="minorHAnsi" w:cstheme="minorHAnsi"/>
          <w:color w:val="000000" w:themeColor="text1"/>
        </w:rPr>
        <w:t xml:space="preserve">. </w:t>
      </w:r>
      <w:r w:rsidR="5E8F3B3E" w:rsidRPr="005E13BB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1A00C16D" w:rsidRPr="005E13BB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7C6895" w:rsidRPr="005E13BB">
        <w:rPr>
          <w:rStyle w:val="eop"/>
          <w:rFonts w:asciiTheme="minorHAnsi" w:eastAsiaTheme="minorEastAsia" w:hAnsiTheme="minorHAnsi" w:cstheme="minorHAnsi"/>
        </w:rPr>
        <w:t> </w:t>
      </w:r>
      <w:r w:rsidR="00910696" w:rsidRPr="005E13BB">
        <w:rPr>
          <w:rStyle w:val="eop"/>
          <w:rFonts w:asciiTheme="minorHAnsi" w:eastAsiaTheme="minorEastAsia" w:hAnsiTheme="minorHAnsi" w:cstheme="minorHAnsi"/>
        </w:rPr>
        <w:br/>
      </w:r>
      <w:r w:rsidR="007C6895" w:rsidRPr="005E13BB">
        <w:rPr>
          <w:rStyle w:val="eop"/>
          <w:rFonts w:asciiTheme="minorHAnsi" w:eastAsiaTheme="minorEastAsia" w:hAnsiTheme="minorHAnsi" w:cstheme="minorHAnsi"/>
        </w:rPr>
        <w:t> </w:t>
      </w:r>
    </w:p>
    <w:p w14:paraId="6EBCAD7F" w14:textId="77777777" w:rsidR="007C6895" w:rsidRPr="005E13BB" w:rsidRDefault="007C6895" w:rsidP="00472451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HAnsi"/>
        </w:rPr>
      </w:pPr>
      <w:r w:rsidRPr="005E13BB">
        <w:rPr>
          <w:rStyle w:val="normaltextrun"/>
          <w:rFonts w:asciiTheme="minorHAnsi" w:eastAsiaTheme="minorEastAsia" w:hAnsiTheme="minorHAnsi" w:cstheme="minorHAnsi"/>
          <w:b/>
          <w:bCs/>
        </w:rPr>
        <w:t>ANNA ARJEN LIIKUTTAA</w:t>
      </w:r>
      <w:r w:rsidRPr="005E13BB">
        <w:rPr>
          <w:rStyle w:val="eop"/>
          <w:rFonts w:asciiTheme="minorHAnsi" w:eastAsiaTheme="minorEastAsia" w:hAnsiTheme="minorHAnsi" w:cstheme="minorHAnsi"/>
        </w:rPr>
        <w:t> </w:t>
      </w:r>
    </w:p>
    <w:p w14:paraId="2F143DC4" w14:textId="77777777" w:rsidR="007209CD" w:rsidRDefault="002F53A5" w:rsidP="007209C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HAnsi"/>
        </w:rPr>
      </w:pPr>
      <w:r w:rsidRPr="005E13BB">
        <w:rPr>
          <w:rStyle w:val="normaltextrun"/>
          <w:rFonts w:asciiTheme="minorHAnsi" w:hAnsiTheme="minorHAnsi" w:cstheme="minorHAnsi"/>
        </w:rPr>
        <w:t xml:space="preserve">Huoltajien rooli liikkumiseen kannustamisessa ja mittauksiin valmistautumisessa on tärkeä.  </w:t>
      </w:r>
      <w:r w:rsidR="003E4982">
        <w:rPr>
          <w:rStyle w:val="normaltextrun"/>
          <w:rFonts w:asciiTheme="minorHAnsi" w:hAnsiTheme="minorHAnsi" w:cstheme="minorHAnsi"/>
        </w:rPr>
        <w:t xml:space="preserve">Huoltaja </w:t>
      </w:r>
      <w:r w:rsidRPr="005E13BB">
        <w:rPr>
          <w:rStyle w:val="normaltextrun"/>
          <w:rFonts w:asciiTheme="minorHAnsi" w:hAnsiTheme="minorHAnsi" w:cstheme="minorHAnsi"/>
        </w:rPr>
        <w:t xml:space="preserve">on lapsen ja nuoren liikkeen tärkein mahdollistaja ja esimerkki. Fyysistä toimintakykyä ei voi varastoida, vaan sen osa-alueiden kehittäminen ja ylläpitäminen vaatii säännöllistä liikuntaa. </w:t>
      </w:r>
      <w:r w:rsidR="007209CD" w:rsidRPr="005E13BB">
        <w:rPr>
          <w:rStyle w:val="normaltextrun"/>
          <w:rFonts w:asciiTheme="minorHAnsi" w:eastAsiaTheme="minorEastAsia" w:hAnsiTheme="minorHAnsi" w:cstheme="minorHAnsi"/>
        </w:rPr>
        <w:t>Kehon hyvä liikkuvuus, nopeus, voima</w:t>
      </w:r>
      <w:r w:rsidR="007209CD">
        <w:rPr>
          <w:rStyle w:val="normaltextrun"/>
          <w:rFonts w:asciiTheme="minorHAnsi" w:eastAsiaTheme="minorEastAsia" w:hAnsiTheme="minorHAnsi" w:cstheme="minorHAnsi"/>
        </w:rPr>
        <w:t xml:space="preserve">, </w:t>
      </w:r>
      <w:r w:rsidR="007209CD" w:rsidRPr="005E13BB">
        <w:rPr>
          <w:rStyle w:val="normaltextrun"/>
          <w:rFonts w:asciiTheme="minorHAnsi" w:eastAsiaTheme="minorEastAsia" w:hAnsiTheme="minorHAnsi" w:cstheme="minorHAnsi"/>
        </w:rPr>
        <w:t>kestävyys</w:t>
      </w:r>
      <w:r w:rsidR="007209CD">
        <w:rPr>
          <w:rStyle w:val="normaltextrun"/>
          <w:rFonts w:asciiTheme="minorHAnsi" w:eastAsiaTheme="minorEastAsia" w:hAnsiTheme="minorHAnsi" w:cstheme="minorHAnsi"/>
        </w:rPr>
        <w:t xml:space="preserve">, </w:t>
      </w:r>
      <w:r w:rsidR="007209CD" w:rsidRPr="005E13BB">
        <w:rPr>
          <w:rFonts w:asciiTheme="minorHAnsi" w:eastAsiaTheme="minorEastAsia" w:hAnsiTheme="minorHAnsi" w:cstheme="minorHAnsi"/>
          <w:color w:val="000000" w:themeColor="text1"/>
        </w:rPr>
        <w:t xml:space="preserve">liikkumis-, tasapaino- ja välineenkäsittelytaidot tukevat oppilaiden selviytymistä normaalin arkielämän fyysisistä haasteista ja kuormitteista. </w:t>
      </w:r>
      <w:r w:rsidR="007209CD" w:rsidRPr="005E13BB">
        <w:rPr>
          <w:rStyle w:val="normaltextrun"/>
          <w:rFonts w:asciiTheme="minorHAnsi" w:eastAsiaTheme="minorEastAsia" w:hAnsiTheme="minorHAnsi" w:cstheme="minorHAnsi"/>
        </w:rPr>
        <w:t>Liikunnallisuus on vahvasti yhteydessä myös oppilaan oppimis- ja keskittymiskykyyn. </w:t>
      </w:r>
    </w:p>
    <w:p w14:paraId="4B9FB6E3" w14:textId="36924CB0" w:rsidR="00956AC7" w:rsidRPr="005E13BB" w:rsidRDefault="00000000" w:rsidP="00472451">
      <w:pPr>
        <w:pStyle w:val="paragraph"/>
        <w:widowControl w:val="0"/>
        <w:spacing w:before="0" w:beforeAutospacing="0" w:after="0" w:afterAutospacing="0"/>
        <w:rPr>
          <w:rStyle w:val="normaltextrun"/>
          <w:rFonts w:asciiTheme="minorHAnsi" w:hAnsiTheme="minorHAnsi" w:cstheme="minorHAnsi"/>
        </w:rPr>
      </w:pPr>
      <w:hyperlink r:id="rId17" w:history="1">
        <w:r w:rsidR="002F53A5" w:rsidRPr="005E13BB">
          <w:rPr>
            <w:rStyle w:val="Hyperlinkki"/>
            <w:rFonts w:asciiTheme="minorHAnsi" w:hAnsiTheme="minorHAnsi" w:cstheme="minorHAnsi"/>
          </w:rPr>
          <w:t>Liik</w:t>
        </w:r>
        <w:r w:rsidR="00E800CD" w:rsidRPr="005E13BB">
          <w:rPr>
            <w:rStyle w:val="Hyperlinkki"/>
            <w:rFonts w:asciiTheme="minorHAnsi" w:hAnsiTheme="minorHAnsi" w:cstheme="minorHAnsi"/>
          </w:rPr>
          <w:t>kumis</w:t>
        </w:r>
        <w:r w:rsidR="002F53A5" w:rsidRPr="005E13BB">
          <w:rPr>
            <w:rStyle w:val="Hyperlinkki"/>
            <w:rFonts w:asciiTheme="minorHAnsi" w:hAnsiTheme="minorHAnsi" w:cstheme="minorHAnsi"/>
          </w:rPr>
          <w:t>suositusten mukaan</w:t>
        </w:r>
      </w:hyperlink>
      <w:r w:rsidR="002F53A5" w:rsidRPr="005E13BB">
        <w:rPr>
          <w:rStyle w:val="normaltextrun"/>
          <w:rFonts w:asciiTheme="minorHAnsi" w:hAnsiTheme="minorHAnsi" w:cstheme="minorHAnsi"/>
        </w:rPr>
        <w:t xml:space="preserve"> 7–1</w:t>
      </w:r>
      <w:r w:rsidR="00536FE2" w:rsidRPr="005E13BB">
        <w:rPr>
          <w:rStyle w:val="normaltextrun"/>
          <w:rFonts w:asciiTheme="minorHAnsi" w:hAnsiTheme="minorHAnsi" w:cstheme="minorHAnsi"/>
        </w:rPr>
        <w:t>7</w:t>
      </w:r>
      <w:r w:rsidR="00E10182" w:rsidRPr="005E13BB">
        <w:rPr>
          <w:rStyle w:val="normaltextrun"/>
          <w:rFonts w:asciiTheme="minorHAnsi" w:hAnsiTheme="minorHAnsi" w:cstheme="minorHAnsi"/>
        </w:rPr>
        <w:t>-</w:t>
      </w:r>
      <w:r w:rsidR="002F53A5" w:rsidRPr="005E13BB">
        <w:rPr>
          <w:rStyle w:val="normaltextrun"/>
          <w:rFonts w:asciiTheme="minorHAnsi" w:hAnsiTheme="minorHAnsi" w:cstheme="minorHAnsi"/>
        </w:rPr>
        <w:t xml:space="preserve"> vuotiaiden päivittäinen liikunnan määrä tulisi olla </w:t>
      </w:r>
      <w:r w:rsidR="00536FE2" w:rsidRPr="005E13BB">
        <w:rPr>
          <w:rStyle w:val="normaltextrun"/>
          <w:rFonts w:asciiTheme="minorHAnsi" w:hAnsiTheme="minorHAnsi" w:cstheme="minorHAnsi"/>
        </w:rPr>
        <w:t xml:space="preserve">vähintään </w:t>
      </w:r>
      <w:r w:rsidR="002F53A5" w:rsidRPr="005E13BB">
        <w:rPr>
          <w:rStyle w:val="normaltextrun"/>
          <w:rFonts w:asciiTheme="minorHAnsi" w:hAnsiTheme="minorHAnsi" w:cstheme="minorHAnsi"/>
        </w:rPr>
        <w:t>tunti päivässä, koostuen monipuolisesta ja ikään sopivasta</w:t>
      </w:r>
      <w:r w:rsidR="00237F6D" w:rsidRPr="005E13BB">
        <w:rPr>
          <w:rStyle w:val="normaltextrun"/>
          <w:rFonts w:asciiTheme="minorHAnsi" w:hAnsiTheme="minorHAnsi" w:cstheme="minorHAnsi"/>
        </w:rPr>
        <w:t xml:space="preserve"> </w:t>
      </w:r>
      <w:r w:rsidR="002F53A5" w:rsidRPr="005E13BB">
        <w:rPr>
          <w:rStyle w:val="normaltextrun"/>
          <w:rFonts w:asciiTheme="minorHAnsi" w:hAnsiTheme="minorHAnsi" w:cstheme="minorHAnsi"/>
        </w:rPr>
        <w:t>liikunnasta</w:t>
      </w:r>
      <w:r w:rsidR="00732241" w:rsidRPr="005E13BB">
        <w:rPr>
          <w:rStyle w:val="normaltextrun"/>
          <w:rFonts w:asciiTheme="minorHAnsi" w:hAnsiTheme="minorHAnsi" w:cstheme="minorHAnsi"/>
        </w:rPr>
        <w:t xml:space="preserve">. </w:t>
      </w:r>
      <w:r w:rsidR="00633507" w:rsidRPr="005E13BB">
        <w:rPr>
          <w:rStyle w:val="normaltextrun"/>
          <w:rFonts w:asciiTheme="minorHAnsi" w:hAnsiTheme="minorHAnsi" w:cstheme="minorHAnsi"/>
        </w:rPr>
        <w:t>Teholtaan rasittavaa kestävyystyyppistä liikkumista sekä lihasvoimaa ja luustoa vahvistavaa liikkumista tulisi tehdä vähintään kolmena päivänä viikossa.</w:t>
      </w:r>
      <w:r w:rsidR="002F53A5" w:rsidRPr="005E13BB">
        <w:rPr>
          <w:rStyle w:val="normaltextrun"/>
          <w:rFonts w:asciiTheme="minorHAnsi" w:hAnsiTheme="minorHAnsi" w:cstheme="minorHAnsi"/>
        </w:rPr>
        <w:t xml:space="preserve"> </w:t>
      </w:r>
      <w:r w:rsidR="009C637E" w:rsidRPr="005E13BB">
        <w:rPr>
          <w:rStyle w:val="normaltextrun"/>
          <w:rFonts w:asciiTheme="minorHAnsi" w:hAnsiTheme="minorHAnsi" w:cstheme="minorHAnsi"/>
        </w:rPr>
        <w:t xml:space="preserve">Runsasta ja pitkäkestoista paikallaanoloa </w:t>
      </w:r>
      <w:r w:rsidR="002F53A5" w:rsidRPr="005E13BB">
        <w:rPr>
          <w:rStyle w:val="normaltextrun"/>
          <w:rFonts w:asciiTheme="minorHAnsi" w:hAnsiTheme="minorHAnsi" w:cstheme="minorHAnsi"/>
        </w:rPr>
        <w:t>tul</w:t>
      </w:r>
      <w:r w:rsidR="00F0306B" w:rsidRPr="005E13BB">
        <w:rPr>
          <w:rStyle w:val="normaltextrun"/>
          <w:rFonts w:asciiTheme="minorHAnsi" w:hAnsiTheme="minorHAnsi" w:cstheme="minorHAnsi"/>
        </w:rPr>
        <w:t xml:space="preserve">isi </w:t>
      </w:r>
      <w:r w:rsidR="002F53A5" w:rsidRPr="005E13BB">
        <w:rPr>
          <w:rStyle w:val="normaltextrun"/>
          <w:rFonts w:asciiTheme="minorHAnsi" w:hAnsiTheme="minorHAnsi" w:cstheme="minorHAnsi"/>
        </w:rPr>
        <w:t>välttää</w:t>
      </w:r>
      <w:r w:rsidR="00681123" w:rsidRPr="005E13BB">
        <w:rPr>
          <w:rStyle w:val="normaltextrun"/>
          <w:rFonts w:asciiTheme="minorHAnsi" w:hAnsiTheme="minorHAnsi" w:cstheme="minorHAnsi"/>
        </w:rPr>
        <w:t>.</w:t>
      </w:r>
      <w:r w:rsidR="002F53A5" w:rsidRPr="005E13BB">
        <w:rPr>
          <w:rStyle w:val="normaltextrun"/>
          <w:rFonts w:asciiTheme="minorHAnsi" w:hAnsiTheme="minorHAnsi" w:cstheme="minorHAnsi"/>
        </w:rPr>
        <w:t xml:space="preserve"> Tutkimusten mukaan valtaosa koululaisista liikkuu hyvinvointinsa näkökulmasta liian vähän, joten olennaista onkin ymmärtää, että liikkuminen lisääntyy päivittäisillä pienillä arjen valinnoilla. </w:t>
      </w:r>
    </w:p>
    <w:p w14:paraId="64885A42" w14:textId="77777777" w:rsidR="008353C4" w:rsidRPr="005E13BB" w:rsidRDefault="008353C4" w:rsidP="00472451">
      <w:pPr>
        <w:widowControl w:val="0"/>
        <w:spacing w:before="99" w:after="0" w:line="240" w:lineRule="auto"/>
        <w:rPr>
          <w:rFonts w:eastAsiaTheme="minorEastAsia" w:cstheme="minorHAnsi"/>
          <w:b/>
          <w:bCs/>
          <w:sz w:val="24"/>
          <w:szCs w:val="24"/>
        </w:rPr>
      </w:pPr>
    </w:p>
    <w:p w14:paraId="20F6436B" w14:textId="26EFB749" w:rsidR="7E8A24B2" w:rsidRPr="005E13BB" w:rsidRDefault="7E8A24B2" w:rsidP="57F133E0">
      <w:pPr>
        <w:pStyle w:val="paragraph"/>
        <w:spacing w:before="0" w:beforeAutospacing="0" w:after="0" w:afterAutospacing="0"/>
        <w:rPr>
          <w:rStyle w:val="normaltextrun"/>
          <w:rFonts w:asciiTheme="minorHAnsi" w:eastAsiaTheme="minorEastAsia" w:hAnsiTheme="minorHAnsi" w:cstheme="minorHAnsi"/>
          <w:b/>
          <w:bCs/>
        </w:rPr>
      </w:pPr>
      <w:r w:rsidRPr="005E13BB">
        <w:rPr>
          <w:rStyle w:val="normaltextrun"/>
          <w:rFonts w:asciiTheme="minorHAnsi" w:eastAsiaTheme="minorEastAsia" w:hAnsiTheme="minorHAnsi" w:cstheme="minorHAnsi"/>
          <w:b/>
          <w:bCs/>
        </w:rPr>
        <w:t>TAUSTA</w:t>
      </w:r>
      <w:r w:rsidR="33FBD22F" w:rsidRPr="005E13BB">
        <w:rPr>
          <w:rStyle w:val="normaltextrun"/>
          <w:rFonts w:asciiTheme="minorHAnsi" w:eastAsiaTheme="minorEastAsia" w:hAnsiTheme="minorHAnsi" w:cstheme="minorHAnsi"/>
          <w:b/>
          <w:bCs/>
        </w:rPr>
        <w:t>TAHOT</w:t>
      </w:r>
    </w:p>
    <w:p w14:paraId="64E05DC8" w14:textId="75EDE7A2" w:rsidR="49BF07C5" w:rsidRPr="005E13BB" w:rsidRDefault="49BF07C5" w:rsidP="57F133E0">
      <w:pPr>
        <w:rPr>
          <w:rFonts w:eastAsiaTheme="minorEastAsia" w:cstheme="minorHAnsi"/>
          <w:sz w:val="24"/>
          <w:szCs w:val="24"/>
        </w:rPr>
      </w:pPr>
      <w:r w:rsidRPr="005E13BB">
        <w:rPr>
          <w:rFonts w:eastAsiaTheme="minorEastAsia" w:cstheme="minorHAnsi"/>
          <w:color w:val="000000" w:themeColor="text1"/>
          <w:sz w:val="24"/>
          <w:szCs w:val="24"/>
        </w:rPr>
        <w:t xml:space="preserve">Move!-järjestelmän taustalla ovat opetus- ja kulttuuriministeriö, </w:t>
      </w:r>
      <w:r w:rsidR="09BA21EF" w:rsidRPr="005E13BB">
        <w:rPr>
          <w:rFonts w:eastAsiaTheme="minorEastAsia" w:cstheme="minorHAnsi"/>
          <w:color w:val="000000" w:themeColor="text1"/>
          <w:sz w:val="24"/>
          <w:szCs w:val="24"/>
        </w:rPr>
        <w:t>V</w:t>
      </w:r>
      <w:r w:rsidRPr="005E13BB">
        <w:rPr>
          <w:rFonts w:eastAsiaTheme="minorEastAsia" w:cstheme="minorHAnsi"/>
          <w:color w:val="000000" w:themeColor="text1"/>
          <w:sz w:val="24"/>
          <w:szCs w:val="24"/>
        </w:rPr>
        <w:t xml:space="preserve">altion </w:t>
      </w:r>
      <w:r w:rsidR="473740F7" w:rsidRPr="005E13BB">
        <w:rPr>
          <w:rFonts w:eastAsiaTheme="minorEastAsia" w:cstheme="minorHAnsi"/>
          <w:color w:val="000000" w:themeColor="text1"/>
          <w:sz w:val="24"/>
          <w:szCs w:val="24"/>
        </w:rPr>
        <w:t>L</w:t>
      </w:r>
      <w:r w:rsidRPr="005E13BB">
        <w:rPr>
          <w:rFonts w:eastAsiaTheme="minorEastAsia" w:cstheme="minorHAnsi"/>
          <w:color w:val="000000" w:themeColor="text1"/>
          <w:sz w:val="24"/>
          <w:szCs w:val="24"/>
        </w:rPr>
        <w:t xml:space="preserve">iikuntaneuvosto, Opetushallitus, Jyväskylän </w:t>
      </w:r>
      <w:r w:rsidR="5F0FDA84" w:rsidRPr="005E13BB">
        <w:rPr>
          <w:rFonts w:eastAsiaTheme="minorEastAsia" w:cstheme="minorHAnsi"/>
          <w:color w:val="000000" w:themeColor="text1"/>
          <w:sz w:val="24"/>
          <w:szCs w:val="24"/>
        </w:rPr>
        <w:t>Y</w:t>
      </w:r>
      <w:r w:rsidRPr="005E13BB">
        <w:rPr>
          <w:rFonts w:eastAsiaTheme="minorEastAsia" w:cstheme="minorHAnsi"/>
          <w:color w:val="000000" w:themeColor="text1"/>
          <w:sz w:val="24"/>
          <w:szCs w:val="24"/>
        </w:rPr>
        <w:t xml:space="preserve">liopiston liikuntatieteellinen tiedekunta, </w:t>
      </w:r>
      <w:r w:rsidR="3ADDD49E" w:rsidRPr="005E13BB">
        <w:rPr>
          <w:rFonts w:eastAsiaTheme="minorEastAsia" w:cstheme="minorHAnsi"/>
          <w:color w:val="000000" w:themeColor="text1"/>
          <w:sz w:val="24"/>
          <w:szCs w:val="24"/>
        </w:rPr>
        <w:t>S</w:t>
      </w:r>
      <w:r w:rsidRPr="005E13BB">
        <w:rPr>
          <w:rFonts w:eastAsiaTheme="minorEastAsia" w:cstheme="minorHAnsi"/>
          <w:color w:val="000000" w:themeColor="text1"/>
          <w:sz w:val="24"/>
          <w:szCs w:val="24"/>
        </w:rPr>
        <w:t xml:space="preserve">osiaali- ja </w:t>
      </w:r>
      <w:r w:rsidR="01FD73C1" w:rsidRPr="005E13BB">
        <w:rPr>
          <w:rFonts w:eastAsiaTheme="minorEastAsia" w:cstheme="minorHAnsi"/>
          <w:color w:val="000000" w:themeColor="text1"/>
          <w:sz w:val="24"/>
          <w:szCs w:val="24"/>
        </w:rPr>
        <w:t>T</w:t>
      </w:r>
      <w:r w:rsidRPr="005E13BB">
        <w:rPr>
          <w:rFonts w:eastAsiaTheme="minorEastAsia" w:cstheme="minorHAnsi"/>
          <w:color w:val="000000" w:themeColor="text1"/>
          <w:sz w:val="24"/>
          <w:szCs w:val="24"/>
        </w:rPr>
        <w:t xml:space="preserve">erveysministeriö, Terveyden ja </w:t>
      </w:r>
      <w:r w:rsidR="79681610" w:rsidRPr="005E13BB">
        <w:rPr>
          <w:rFonts w:eastAsiaTheme="minorEastAsia" w:cstheme="minorHAnsi"/>
          <w:color w:val="000000" w:themeColor="text1"/>
          <w:sz w:val="24"/>
          <w:szCs w:val="24"/>
        </w:rPr>
        <w:t>H</w:t>
      </w:r>
      <w:r w:rsidRPr="005E13BB">
        <w:rPr>
          <w:rFonts w:eastAsiaTheme="minorEastAsia" w:cstheme="minorHAnsi"/>
          <w:color w:val="000000" w:themeColor="text1"/>
          <w:sz w:val="24"/>
          <w:szCs w:val="24"/>
        </w:rPr>
        <w:t>yvinvoinnin laitos ja Opetusalan Ammattijärjestö OAJ.</w:t>
      </w:r>
    </w:p>
    <w:sectPr w:rsidR="49BF07C5" w:rsidRPr="005E13BB" w:rsidSect="00A33E7D">
      <w:pgSz w:w="11906" w:h="16838"/>
      <w:pgMar w:top="567" w:right="1134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8134EB" w14:textId="77777777" w:rsidR="007054EB" w:rsidRDefault="007054EB" w:rsidP="00BF3783">
      <w:pPr>
        <w:spacing w:after="0" w:line="240" w:lineRule="auto"/>
      </w:pPr>
      <w:r>
        <w:separator/>
      </w:r>
    </w:p>
  </w:endnote>
  <w:endnote w:type="continuationSeparator" w:id="0">
    <w:p w14:paraId="3C153F3E" w14:textId="77777777" w:rsidR="007054EB" w:rsidRDefault="007054EB" w:rsidP="00BF3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F8FC45" w14:textId="77777777" w:rsidR="007054EB" w:rsidRDefault="007054EB" w:rsidP="00BF3783">
      <w:pPr>
        <w:spacing w:after="0" w:line="240" w:lineRule="auto"/>
      </w:pPr>
      <w:r>
        <w:separator/>
      </w:r>
    </w:p>
  </w:footnote>
  <w:footnote w:type="continuationSeparator" w:id="0">
    <w:p w14:paraId="4C872581" w14:textId="77777777" w:rsidR="007054EB" w:rsidRDefault="007054EB" w:rsidP="00BF37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4C3434"/>
    <w:multiLevelType w:val="hybridMultilevel"/>
    <w:tmpl w:val="DB865D1C"/>
    <w:lvl w:ilvl="0" w:tplc="9418EBB6">
      <w:start w:val="1"/>
      <w:numFmt w:val="decimal"/>
      <w:lvlText w:val="%1."/>
      <w:lvlJc w:val="left"/>
      <w:pPr>
        <w:ind w:left="927" w:hanging="360"/>
      </w:pPr>
      <w:rPr>
        <w:b/>
        <w:bCs/>
      </w:rPr>
    </w:lvl>
    <w:lvl w:ilvl="1" w:tplc="1E68CB8C">
      <w:start w:val="1"/>
      <w:numFmt w:val="lowerLetter"/>
      <w:lvlText w:val="%2."/>
      <w:lvlJc w:val="left"/>
      <w:pPr>
        <w:ind w:left="1440" w:hanging="360"/>
      </w:pPr>
    </w:lvl>
    <w:lvl w:ilvl="2" w:tplc="39E67D7E">
      <w:start w:val="1"/>
      <w:numFmt w:val="lowerRoman"/>
      <w:lvlText w:val="%3."/>
      <w:lvlJc w:val="right"/>
      <w:pPr>
        <w:ind w:left="2160" w:hanging="180"/>
      </w:pPr>
    </w:lvl>
    <w:lvl w:ilvl="3" w:tplc="EA7E6BCE">
      <w:start w:val="1"/>
      <w:numFmt w:val="decimal"/>
      <w:lvlText w:val="%4."/>
      <w:lvlJc w:val="left"/>
      <w:pPr>
        <w:ind w:left="2880" w:hanging="360"/>
      </w:pPr>
    </w:lvl>
    <w:lvl w:ilvl="4" w:tplc="3078F718">
      <w:start w:val="1"/>
      <w:numFmt w:val="lowerLetter"/>
      <w:lvlText w:val="%5."/>
      <w:lvlJc w:val="left"/>
      <w:pPr>
        <w:ind w:left="3600" w:hanging="360"/>
      </w:pPr>
    </w:lvl>
    <w:lvl w:ilvl="5" w:tplc="E4567B04">
      <w:start w:val="1"/>
      <w:numFmt w:val="lowerRoman"/>
      <w:lvlText w:val="%6."/>
      <w:lvlJc w:val="right"/>
      <w:pPr>
        <w:ind w:left="4320" w:hanging="180"/>
      </w:pPr>
    </w:lvl>
    <w:lvl w:ilvl="6" w:tplc="E1DAE5A8">
      <w:start w:val="1"/>
      <w:numFmt w:val="decimal"/>
      <w:lvlText w:val="%7."/>
      <w:lvlJc w:val="left"/>
      <w:pPr>
        <w:ind w:left="5040" w:hanging="360"/>
      </w:pPr>
    </w:lvl>
    <w:lvl w:ilvl="7" w:tplc="2298A73E">
      <w:start w:val="1"/>
      <w:numFmt w:val="lowerLetter"/>
      <w:lvlText w:val="%8."/>
      <w:lvlJc w:val="left"/>
      <w:pPr>
        <w:ind w:left="5760" w:hanging="360"/>
      </w:pPr>
    </w:lvl>
    <w:lvl w:ilvl="8" w:tplc="8EA25C1A">
      <w:start w:val="1"/>
      <w:numFmt w:val="lowerRoman"/>
      <w:lvlText w:val="%9."/>
      <w:lvlJc w:val="right"/>
      <w:pPr>
        <w:ind w:left="6480" w:hanging="180"/>
      </w:pPr>
    </w:lvl>
  </w:abstractNum>
  <w:num w:numId="1" w16cid:durableId="2036492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95C"/>
    <w:rsid w:val="00000D32"/>
    <w:rsid w:val="00016C03"/>
    <w:rsid w:val="000174C4"/>
    <w:rsid w:val="000272FC"/>
    <w:rsid w:val="00036CD2"/>
    <w:rsid w:val="000A380D"/>
    <w:rsid w:val="000B0A4E"/>
    <w:rsid w:val="000C7F8F"/>
    <w:rsid w:val="000D04DE"/>
    <w:rsid w:val="000E0280"/>
    <w:rsid w:val="00137D7C"/>
    <w:rsid w:val="001546C2"/>
    <w:rsid w:val="00193418"/>
    <w:rsid w:val="00193EF5"/>
    <w:rsid w:val="001B3EB7"/>
    <w:rsid w:val="001C1B71"/>
    <w:rsid w:val="001F6835"/>
    <w:rsid w:val="002007B0"/>
    <w:rsid w:val="00214D89"/>
    <w:rsid w:val="002153AD"/>
    <w:rsid w:val="00216664"/>
    <w:rsid w:val="00237F6D"/>
    <w:rsid w:val="002547A6"/>
    <w:rsid w:val="00273851"/>
    <w:rsid w:val="00275DD7"/>
    <w:rsid w:val="002969CE"/>
    <w:rsid w:val="0029773E"/>
    <w:rsid w:val="002A10C3"/>
    <w:rsid w:val="002B4878"/>
    <w:rsid w:val="002C2FE0"/>
    <w:rsid w:val="002C65EC"/>
    <w:rsid w:val="002D79EC"/>
    <w:rsid w:val="002F4745"/>
    <w:rsid w:val="002F53A5"/>
    <w:rsid w:val="00327B92"/>
    <w:rsid w:val="00327F08"/>
    <w:rsid w:val="00327FB4"/>
    <w:rsid w:val="003372E6"/>
    <w:rsid w:val="00346705"/>
    <w:rsid w:val="003634B4"/>
    <w:rsid w:val="00367C81"/>
    <w:rsid w:val="00393B3F"/>
    <w:rsid w:val="003A3FD7"/>
    <w:rsid w:val="003D576D"/>
    <w:rsid w:val="003E2BBE"/>
    <w:rsid w:val="003E4982"/>
    <w:rsid w:val="003E7732"/>
    <w:rsid w:val="003F0905"/>
    <w:rsid w:val="00402D1D"/>
    <w:rsid w:val="0040472D"/>
    <w:rsid w:val="00410977"/>
    <w:rsid w:val="00435683"/>
    <w:rsid w:val="0045706D"/>
    <w:rsid w:val="004603AB"/>
    <w:rsid w:val="00472451"/>
    <w:rsid w:val="0047559B"/>
    <w:rsid w:val="004C1875"/>
    <w:rsid w:val="004C1A74"/>
    <w:rsid w:val="005313A9"/>
    <w:rsid w:val="00532678"/>
    <w:rsid w:val="00536FE2"/>
    <w:rsid w:val="00544594"/>
    <w:rsid w:val="005472E6"/>
    <w:rsid w:val="00563130"/>
    <w:rsid w:val="00563748"/>
    <w:rsid w:val="00571FE2"/>
    <w:rsid w:val="0057384B"/>
    <w:rsid w:val="005A204C"/>
    <w:rsid w:val="005C2B58"/>
    <w:rsid w:val="005E13BB"/>
    <w:rsid w:val="00603A2B"/>
    <w:rsid w:val="006249D8"/>
    <w:rsid w:val="00633507"/>
    <w:rsid w:val="00635000"/>
    <w:rsid w:val="006356CC"/>
    <w:rsid w:val="00647BCD"/>
    <w:rsid w:val="006557E2"/>
    <w:rsid w:val="00661CF8"/>
    <w:rsid w:val="00681123"/>
    <w:rsid w:val="00683614"/>
    <w:rsid w:val="00687A25"/>
    <w:rsid w:val="006E295C"/>
    <w:rsid w:val="007054EB"/>
    <w:rsid w:val="00711D96"/>
    <w:rsid w:val="007209CD"/>
    <w:rsid w:val="007252C7"/>
    <w:rsid w:val="00732241"/>
    <w:rsid w:val="00757EAB"/>
    <w:rsid w:val="0077610D"/>
    <w:rsid w:val="00780FAB"/>
    <w:rsid w:val="0079589D"/>
    <w:rsid w:val="007A2E46"/>
    <w:rsid w:val="007B5766"/>
    <w:rsid w:val="007C6895"/>
    <w:rsid w:val="007C72C3"/>
    <w:rsid w:val="007D20FD"/>
    <w:rsid w:val="007E7AC1"/>
    <w:rsid w:val="00811D64"/>
    <w:rsid w:val="0083019B"/>
    <w:rsid w:val="00834C50"/>
    <w:rsid w:val="008353C4"/>
    <w:rsid w:val="00836360"/>
    <w:rsid w:val="008571E8"/>
    <w:rsid w:val="00860C31"/>
    <w:rsid w:val="00883FC8"/>
    <w:rsid w:val="008B64CA"/>
    <w:rsid w:val="008E31E0"/>
    <w:rsid w:val="00902B98"/>
    <w:rsid w:val="00906E1A"/>
    <w:rsid w:val="00910696"/>
    <w:rsid w:val="00915243"/>
    <w:rsid w:val="00922D84"/>
    <w:rsid w:val="00934582"/>
    <w:rsid w:val="009368AD"/>
    <w:rsid w:val="00956AC7"/>
    <w:rsid w:val="00975BBE"/>
    <w:rsid w:val="00981392"/>
    <w:rsid w:val="009A2564"/>
    <w:rsid w:val="009A29E2"/>
    <w:rsid w:val="009A510D"/>
    <w:rsid w:val="009C637E"/>
    <w:rsid w:val="009D1E2C"/>
    <w:rsid w:val="009D34F7"/>
    <w:rsid w:val="00A2181A"/>
    <w:rsid w:val="00A27CAA"/>
    <w:rsid w:val="00A32379"/>
    <w:rsid w:val="00A33E7D"/>
    <w:rsid w:val="00A46C74"/>
    <w:rsid w:val="00A631A5"/>
    <w:rsid w:val="00AC5C1C"/>
    <w:rsid w:val="00AF17C4"/>
    <w:rsid w:val="00B103E4"/>
    <w:rsid w:val="00B20210"/>
    <w:rsid w:val="00B215A6"/>
    <w:rsid w:val="00B46437"/>
    <w:rsid w:val="00B5767C"/>
    <w:rsid w:val="00B67840"/>
    <w:rsid w:val="00B762AD"/>
    <w:rsid w:val="00B91DA7"/>
    <w:rsid w:val="00BA2D07"/>
    <w:rsid w:val="00BB44FB"/>
    <w:rsid w:val="00BF2EE4"/>
    <w:rsid w:val="00BF3783"/>
    <w:rsid w:val="00C02CA4"/>
    <w:rsid w:val="00C05845"/>
    <w:rsid w:val="00C175A1"/>
    <w:rsid w:val="00CA1823"/>
    <w:rsid w:val="00CB5FFE"/>
    <w:rsid w:val="00CF4A47"/>
    <w:rsid w:val="00D018D5"/>
    <w:rsid w:val="00D05F9A"/>
    <w:rsid w:val="00D2655B"/>
    <w:rsid w:val="00D35F15"/>
    <w:rsid w:val="00D41A27"/>
    <w:rsid w:val="00D44E85"/>
    <w:rsid w:val="00D54D23"/>
    <w:rsid w:val="00D66270"/>
    <w:rsid w:val="00D669A7"/>
    <w:rsid w:val="00D80516"/>
    <w:rsid w:val="00D85D82"/>
    <w:rsid w:val="00DC7037"/>
    <w:rsid w:val="00DD2F1B"/>
    <w:rsid w:val="00DE39A8"/>
    <w:rsid w:val="00DE439A"/>
    <w:rsid w:val="00E10182"/>
    <w:rsid w:val="00E33FBA"/>
    <w:rsid w:val="00E532B5"/>
    <w:rsid w:val="00E53469"/>
    <w:rsid w:val="00E7535E"/>
    <w:rsid w:val="00E800CD"/>
    <w:rsid w:val="00EC26FD"/>
    <w:rsid w:val="00ED1FC5"/>
    <w:rsid w:val="00EE363B"/>
    <w:rsid w:val="00EE6A40"/>
    <w:rsid w:val="00F0306B"/>
    <w:rsid w:val="00F26FA7"/>
    <w:rsid w:val="00F579B6"/>
    <w:rsid w:val="00F60C95"/>
    <w:rsid w:val="00F659A4"/>
    <w:rsid w:val="00F72FA1"/>
    <w:rsid w:val="00F87F2E"/>
    <w:rsid w:val="00F90FB4"/>
    <w:rsid w:val="00F92AF2"/>
    <w:rsid w:val="00F974AE"/>
    <w:rsid w:val="00FE7A4B"/>
    <w:rsid w:val="011138A6"/>
    <w:rsid w:val="01A2AD59"/>
    <w:rsid w:val="01FD73C1"/>
    <w:rsid w:val="0215AD25"/>
    <w:rsid w:val="02D2F1D2"/>
    <w:rsid w:val="02E882C7"/>
    <w:rsid w:val="033961C0"/>
    <w:rsid w:val="035BF217"/>
    <w:rsid w:val="03A9B892"/>
    <w:rsid w:val="05702895"/>
    <w:rsid w:val="05A2C0F7"/>
    <w:rsid w:val="05CC62E2"/>
    <w:rsid w:val="06202389"/>
    <w:rsid w:val="067EF58E"/>
    <w:rsid w:val="068170FA"/>
    <w:rsid w:val="07EE8C4C"/>
    <w:rsid w:val="084B5B8D"/>
    <w:rsid w:val="08581AC7"/>
    <w:rsid w:val="087D29B5"/>
    <w:rsid w:val="08DA61B9"/>
    <w:rsid w:val="08FFFEEE"/>
    <w:rsid w:val="0957C44B"/>
    <w:rsid w:val="09BA21EF"/>
    <w:rsid w:val="0A96147C"/>
    <w:rsid w:val="0B5094F2"/>
    <w:rsid w:val="0C371372"/>
    <w:rsid w:val="0E2B356E"/>
    <w:rsid w:val="0E5DCDD0"/>
    <w:rsid w:val="0EC78841"/>
    <w:rsid w:val="0FC89941"/>
    <w:rsid w:val="108CF4DE"/>
    <w:rsid w:val="10C4864D"/>
    <w:rsid w:val="10E4344E"/>
    <w:rsid w:val="110A1FEE"/>
    <w:rsid w:val="1123F980"/>
    <w:rsid w:val="1168278E"/>
    <w:rsid w:val="123D70C6"/>
    <w:rsid w:val="128D2C99"/>
    <w:rsid w:val="1292F116"/>
    <w:rsid w:val="139E5C80"/>
    <w:rsid w:val="141D1460"/>
    <w:rsid w:val="157089F1"/>
    <w:rsid w:val="15C4CD5B"/>
    <w:rsid w:val="16250C7C"/>
    <w:rsid w:val="163E0C47"/>
    <w:rsid w:val="17C084D8"/>
    <w:rsid w:val="182D52B2"/>
    <w:rsid w:val="18665A95"/>
    <w:rsid w:val="18F7B7CE"/>
    <w:rsid w:val="197B1FDA"/>
    <w:rsid w:val="1A00C16D"/>
    <w:rsid w:val="1A9F24AB"/>
    <w:rsid w:val="1AC44DC7"/>
    <w:rsid w:val="1AF87D9F"/>
    <w:rsid w:val="1B07C093"/>
    <w:rsid w:val="1D25E756"/>
    <w:rsid w:val="1E415938"/>
    <w:rsid w:val="1F7295CE"/>
    <w:rsid w:val="1FF45846"/>
    <w:rsid w:val="2249DB53"/>
    <w:rsid w:val="230E36EA"/>
    <w:rsid w:val="243F7E8E"/>
    <w:rsid w:val="252BB540"/>
    <w:rsid w:val="26B8AC5F"/>
    <w:rsid w:val="27402E10"/>
    <w:rsid w:val="2790A8F2"/>
    <w:rsid w:val="28093A24"/>
    <w:rsid w:val="28A79FDC"/>
    <w:rsid w:val="291A7F6D"/>
    <w:rsid w:val="2993BE59"/>
    <w:rsid w:val="29C3DD3E"/>
    <w:rsid w:val="2A234675"/>
    <w:rsid w:val="2A913ED7"/>
    <w:rsid w:val="2B0BB26E"/>
    <w:rsid w:val="2BAF1E91"/>
    <w:rsid w:val="2C0C21E7"/>
    <w:rsid w:val="2CBFEEF3"/>
    <w:rsid w:val="2D964737"/>
    <w:rsid w:val="2DF44508"/>
    <w:rsid w:val="2E37E113"/>
    <w:rsid w:val="2E9E05DD"/>
    <w:rsid w:val="2F5304E9"/>
    <w:rsid w:val="2FC65A79"/>
    <w:rsid w:val="302F9816"/>
    <w:rsid w:val="30BCAD22"/>
    <w:rsid w:val="30E6E652"/>
    <w:rsid w:val="3113C648"/>
    <w:rsid w:val="317DE2ED"/>
    <w:rsid w:val="31FF248F"/>
    <w:rsid w:val="320EAC39"/>
    <w:rsid w:val="3284A541"/>
    <w:rsid w:val="32A43F67"/>
    <w:rsid w:val="3314F889"/>
    <w:rsid w:val="331FC436"/>
    <w:rsid w:val="33FBD22F"/>
    <w:rsid w:val="3408BE53"/>
    <w:rsid w:val="355A7504"/>
    <w:rsid w:val="3567871E"/>
    <w:rsid w:val="35A946A2"/>
    <w:rsid w:val="35B3042D"/>
    <w:rsid w:val="35DD8026"/>
    <w:rsid w:val="3620EDA3"/>
    <w:rsid w:val="36359BFD"/>
    <w:rsid w:val="36EB5CFC"/>
    <w:rsid w:val="374D2BA5"/>
    <w:rsid w:val="37DEA058"/>
    <w:rsid w:val="380E11C2"/>
    <w:rsid w:val="38670983"/>
    <w:rsid w:val="3884CF40"/>
    <w:rsid w:val="3893B5C3"/>
    <w:rsid w:val="3984628C"/>
    <w:rsid w:val="3ADDD49E"/>
    <w:rsid w:val="3B1F4A26"/>
    <w:rsid w:val="3B2D2D32"/>
    <w:rsid w:val="3C31F82B"/>
    <w:rsid w:val="3DB45887"/>
    <w:rsid w:val="3DCDC88C"/>
    <w:rsid w:val="3EFA4C27"/>
    <w:rsid w:val="3FFFFB4A"/>
    <w:rsid w:val="4040F86F"/>
    <w:rsid w:val="4089AA5A"/>
    <w:rsid w:val="41C0DD50"/>
    <w:rsid w:val="41D4AC7A"/>
    <w:rsid w:val="42128929"/>
    <w:rsid w:val="422FA5FA"/>
    <w:rsid w:val="43197598"/>
    <w:rsid w:val="44BAE71B"/>
    <w:rsid w:val="46615352"/>
    <w:rsid w:val="46F040BE"/>
    <w:rsid w:val="473740F7"/>
    <w:rsid w:val="47A34192"/>
    <w:rsid w:val="4860803F"/>
    <w:rsid w:val="487B33B1"/>
    <w:rsid w:val="4885E0D2"/>
    <w:rsid w:val="48A282D1"/>
    <w:rsid w:val="48AADBC0"/>
    <w:rsid w:val="48F70B2E"/>
    <w:rsid w:val="49A6765B"/>
    <w:rsid w:val="49BF07C5"/>
    <w:rsid w:val="49C22F39"/>
    <w:rsid w:val="49C9B83E"/>
    <w:rsid w:val="4A893D3D"/>
    <w:rsid w:val="4A92686B"/>
    <w:rsid w:val="4AD1E8C9"/>
    <w:rsid w:val="4AE48FF9"/>
    <w:rsid w:val="4B982101"/>
    <w:rsid w:val="4BF12F4A"/>
    <w:rsid w:val="4C158393"/>
    <w:rsid w:val="4CEB366A"/>
    <w:rsid w:val="4E4596D5"/>
    <w:rsid w:val="4EE2908A"/>
    <w:rsid w:val="5012A9A2"/>
    <w:rsid w:val="5136069B"/>
    <w:rsid w:val="51CE0114"/>
    <w:rsid w:val="533E4418"/>
    <w:rsid w:val="535F5FAD"/>
    <w:rsid w:val="54001808"/>
    <w:rsid w:val="5451D9B4"/>
    <w:rsid w:val="54A95F96"/>
    <w:rsid w:val="550C6AE5"/>
    <w:rsid w:val="55E10649"/>
    <w:rsid w:val="55E6D132"/>
    <w:rsid w:val="56A83B46"/>
    <w:rsid w:val="56E5654A"/>
    <w:rsid w:val="57010695"/>
    <w:rsid w:val="57F133E0"/>
    <w:rsid w:val="5A254331"/>
    <w:rsid w:val="5AC8CBA4"/>
    <w:rsid w:val="5B9D09F4"/>
    <w:rsid w:val="5C07C92B"/>
    <w:rsid w:val="5C67FD4A"/>
    <w:rsid w:val="5C81E3BB"/>
    <w:rsid w:val="5C9E5F43"/>
    <w:rsid w:val="5D1F6A50"/>
    <w:rsid w:val="5D951014"/>
    <w:rsid w:val="5E8F3B3E"/>
    <w:rsid w:val="5EC2FFA5"/>
    <w:rsid w:val="5ED1DDF0"/>
    <w:rsid w:val="5EEDD313"/>
    <w:rsid w:val="5F0FDA84"/>
    <w:rsid w:val="5F1872B5"/>
    <w:rsid w:val="5F1E5CC3"/>
    <w:rsid w:val="5FE5911A"/>
    <w:rsid w:val="6055C20B"/>
    <w:rsid w:val="613B6333"/>
    <w:rsid w:val="62048684"/>
    <w:rsid w:val="62484E83"/>
    <w:rsid w:val="64FE5D97"/>
    <w:rsid w:val="650029F2"/>
    <w:rsid w:val="65EBF460"/>
    <w:rsid w:val="6653669E"/>
    <w:rsid w:val="668468FA"/>
    <w:rsid w:val="6704B0B5"/>
    <w:rsid w:val="6721BF2D"/>
    <w:rsid w:val="67340326"/>
    <w:rsid w:val="677E0C7E"/>
    <w:rsid w:val="677E1D01"/>
    <w:rsid w:val="697A3130"/>
    <w:rsid w:val="69B0979F"/>
    <w:rsid w:val="6A0F79B0"/>
    <w:rsid w:val="6AB5AD40"/>
    <w:rsid w:val="6AD887EE"/>
    <w:rsid w:val="6AE28E34"/>
    <w:rsid w:val="6BEFFA17"/>
    <w:rsid w:val="6BF6F5BD"/>
    <w:rsid w:val="6C18402B"/>
    <w:rsid w:val="6C517DA1"/>
    <w:rsid w:val="6C6D839D"/>
    <w:rsid w:val="6C8DC854"/>
    <w:rsid w:val="6CB722C0"/>
    <w:rsid w:val="6DE20B3E"/>
    <w:rsid w:val="6E7A5D91"/>
    <w:rsid w:val="6EA709D1"/>
    <w:rsid w:val="6FE972B4"/>
    <w:rsid w:val="700FECAE"/>
    <w:rsid w:val="7059644F"/>
    <w:rsid w:val="707783DF"/>
    <w:rsid w:val="70E84960"/>
    <w:rsid w:val="71597483"/>
    <w:rsid w:val="71BE29D3"/>
    <w:rsid w:val="72004E22"/>
    <w:rsid w:val="72135440"/>
    <w:rsid w:val="72FFC09D"/>
    <w:rsid w:val="7359F6DA"/>
    <w:rsid w:val="737E4F87"/>
    <w:rsid w:val="73CF6483"/>
    <w:rsid w:val="76B20D2C"/>
    <w:rsid w:val="7748F680"/>
    <w:rsid w:val="77F58BF2"/>
    <w:rsid w:val="78A2E063"/>
    <w:rsid w:val="79131671"/>
    <w:rsid w:val="79648668"/>
    <w:rsid w:val="79681610"/>
    <w:rsid w:val="79E1BE77"/>
    <w:rsid w:val="7B8C67DE"/>
    <w:rsid w:val="7C0E5384"/>
    <w:rsid w:val="7C794142"/>
    <w:rsid w:val="7CBD147B"/>
    <w:rsid w:val="7DAF8CE4"/>
    <w:rsid w:val="7DBA3384"/>
    <w:rsid w:val="7E1511A3"/>
    <w:rsid w:val="7E7800E4"/>
    <w:rsid w:val="7E8A24B2"/>
    <w:rsid w:val="7EAA22D7"/>
    <w:rsid w:val="7F803A5C"/>
    <w:rsid w:val="7FDB8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1705CC"/>
  <w15:chartTrackingRefBased/>
  <w15:docId w15:val="{54845227-727C-40E6-9533-E68DD4639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paragraph">
    <w:name w:val="paragraph"/>
    <w:basedOn w:val="Normaali"/>
    <w:rsid w:val="007C6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ltextrun">
    <w:name w:val="normaltextrun"/>
    <w:basedOn w:val="Kappaleenoletusfontti"/>
    <w:rsid w:val="007C6895"/>
  </w:style>
  <w:style w:type="character" w:customStyle="1" w:styleId="eop">
    <w:name w:val="eop"/>
    <w:basedOn w:val="Kappaleenoletusfontti"/>
    <w:rsid w:val="007C6895"/>
  </w:style>
  <w:style w:type="character" w:customStyle="1" w:styleId="spellingerror">
    <w:name w:val="spellingerror"/>
    <w:basedOn w:val="Kappaleenoletusfontti"/>
    <w:rsid w:val="007C6895"/>
  </w:style>
  <w:style w:type="character" w:styleId="Hyperlinkki">
    <w:name w:val="Hyperlink"/>
    <w:basedOn w:val="Kappaleenoletusfontti"/>
    <w:uiPriority w:val="99"/>
    <w:unhideWhenUsed/>
    <w:rPr>
      <w:color w:val="0563C1" w:themeColor="hyperlink"/>
      <w:u w:val="single"/>
    </w:rPr>
  </w:style>
  <w:style w:type="paragraph" w:styleId="Luettelokappale">
    <w:name w:val="List Paragraph"/>
    <w:basedOn w:val="Normaali"/>
    <w:uiPriority w:val="34"/>
    <w:qFormat/>
    <w:pPr>
      <w:ind w:left="720"/>
      <w:contextualSpacing/>
    </w:pPr>
  </w:style>
  <w:style w:type="character" w:styleId="Ratkaisematonmaininta">
    <w:name w:val="Unresolved Mention"/>
    <w:basedOn w:val="Kappaleenoletusfontti"/>
    <w:uiPriority w:val="99"/>
    <w:semiHidden/>
    <w:unhideWhenUsed/>
    <w:rsid w:val="00915243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0E028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29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2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77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0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0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5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8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63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8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youtube.com/watch?v=DljBegmoTJQ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youtube.com/watch?v=hHbetX7kiQw" TargetMode="External"/><Relationship Id="rId17" Type="http://schemas.openxmlformats.org/officeDocument/2006/relationships/hyperlink" Target="https://ukkinstituutti.fi/liikkuminen/liikkumisen-suositukset/lasten-ja-nuorten-liikkumissuositus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youtube.com/watch?v=kcQm50XcKu4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utube.com/watch?v=RAuE5Uwu_T8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youtube.com/watch?v=AoWjzfgwle8" TargetMode="External"/><Relationship Id="rId10" Type="http://schemas.openxmlformats.org/officeDocument/2006/relationships/hyperlink" Target="https://www.youtube.com/watch?v=4K9Zh8xwJYc&amp;list=PLkcwgUIxt-HlYB9WIe0zzMkx4LK4Wsk33&amp;index=1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youtube.com/watch?v=s_7nY5BG18Y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CB09988C271A684997D6B09EDCB5DC5C" ma:contentTypeVersion="5" ma:contentTypeDescription="Luo uusi asiakirja." ma:contentTypeScope="" ma:versionID="669c8472f6a4d0ebfa82cc09638d2bb6">
  <xsd:schema xmlns:xsd="http://www.w3.org/2001/XMLSchema" xmlns:xs="http://www.w3.org/2001/XMLSchema" xmlns:p="http://schemas.microsoft.com/office/2006/metadata/properties" xmlns:ns2="e919ae30-03b0-4692-ae93-22011723b82d" targetNamespace="http://schemas.microsoft.com/office/2006/metadata/properties" ma:root="true" ma:fieldsID="61738ff6b4aa963fadda10031765816b" ns2:_="">
    <xsd:import namespace="e919ae30-03b0-4692-ae93-22011723b8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19ae30-03b0-4692-ae93-22011723b8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A4687-EA25-4D52-8E57-1877F85997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19ae30-03b0-4692-ae93-22011723b8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02E9EA-DF45-4E3A-8BBC-7AF45E7C43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0C0485-D829-41E3-B76E-30A9A60438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352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Jukka Ukkola</dc:creator>
  <cp:keywords/>
  <dc:description/>
  <cp:lastModifiedBy>Grekula Kati</cp:lastModifiedBy>
  <cp:revision>3</cp:revision>
  <dcterms:created xsi:type="dcterms:W3CDTF">2022-08-02T12:00:00Z</dcterms:created>
  <dcterms:modified xsi:type="dcterms:W3CDTF">2024-08-25T10:26:00Z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0x010100CB09988C271A684997D6B09EDCB5DC5C</vt:lpwstr>
  </property>
  <property fmtid="{D5CDD505-2E9C-101B-9397-08002B2CF9AE}" pid="3" name="MSIP_Label_e7f2b28d-54cf-44b6-aad9-6a2b7fb652a6_Enabled">
    <vt:lpwstr>true</vt:lpwstr>
  </property>
  <property fmtid="{D5CDD505-2E9C-101B-9397-08002B2CF9AE}" pid="4" name="MSIP_Label_e7f2b28d-54cf-44b6-aad9-6a2b7fb652a6_SetDate">
    <vt:lpwstr>2022-08-02T11:59:29Z</vt:lpwstr>
  </property>
  <property fmtid="{D5CDD505-2E9C-101B-9397-08002B2CF9AE}" pid="5" name="MSIP_Label_e7f2b28d-54cf-44b6-aad9-6a2b7fb652a6_Method">
    <vt:lpwstr>Standard</vt:lpwstr>
  </property>
  <property fmtid="{D5CDD505-2E9C-101B-9397-08002B2CF9AE}" pid="6" name="MSIP_Label_e7f2b28d-54cf-44b6-aad9-6a2b7fb652a6_Name">
    <vt:lpwstr>e7f2b28d-54cf-44b6-aad9-6a2b7fb652a6</vt:lpwstr>
  </property>
  <property fmtid="{D5CDD505-2E9C-101B-9397-08002B2CF9AE}" pid="7" name="MSIP_Label_e7f2b28d-54cf-44b6-aad9-6a2b7fb652a6_SiteId">
    <vt:lpwstr>5cc89a67-fa29-4356-af5d-f436abc7c21b</vt:lpwstr>
  </property>
  <property fmtid="{D5CDD505-2E9C-101B-9397-08002B2CF9AE}" pid="8" name="MSIP_Label_e7f2b28d-54cf-44b6-aad9-6a2b7fb652a6_ActionId">
    <vt:lpwstr>13f99172-cedc-439e-854e-7d599699cec2</vt:lpwstr>
  </property>
  <property fmtid="{D5CDD505-2E9C-101B-9397-08002B2CF9AE}" pid="9" name="MSIP_Label_e7f2b28d-54cf-44b6-aad9-6a2b7fb652a6_ContentBits">
    <vt:lpwstr>0</vt:lpwstr>
  </property>
</Properties>
</file>